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0" w:rsidRPr="0050580B" w:rsidRDefault="009C2321" w:rsidP="00E05550">
      <w:r w:rsidRPr="0050580B">
        <w:t xml:space="preserve">                                                                                           </w:t>
      </w:r>
      <w:r w:rsidR="00D55F1F">
        <w:t xml:space="preserve">               </w:t>
      </w:r>
      <w:r w:rsidR="00E05550" w:rsidRPr="0050580B">
        <w:t>УТВЕРЖДАЮ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Начальник отдела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культуры</w:t>
      </w:r>
    </w:p>
    <w:p w:rsidR="00E05550" w:rsidRPr="0050580B" w:rsidRDefault="00E05550" w:rsidP="00E05550"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______</w:t>
      </w:r>
      <w:r w:rsidR="00B914E2">
        <w:t>Г.А. Кудрявцева</w:t>
      </w:r>
      <w:r w:rsidRPr="0050580B">
        <w:t xml:space="preserve"> </w:t>
      </w:r>
    </w:p>
    <w:p w:rsidR="00E05550" w:rsidRPr="0050580B" w:rsidRDefault="00B914E2" w:rsidP="00505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«____»_________2018</w:t>
      </w:r>
      <w:r w:rsidR="00E05550" w:rsidRPr="0050580B">
        <w:t>г.</w:t>
      </w:r>
    </w:p>
    <w:p w:rsidR="00E05550" w:rsidRPr="0050580B" w:rsidRDefault="00E05550" w:rsidP="00E05550">
      <w:pPr>
        <w:jc w:val="center"/>
      </w:pPr>
    </w:p>
    <w:p w:rsidR="00E05550" w:rsidRPr="0050580B" w:rsidRDefault="00E05550" w:rsidP="00E05550">
      <w:pPr>
        <w:jc w:val="center"/>
        <w:rPr>
          <w:b/>
        </w:rPr>
      </w:pPr>
      <w:r w:rsidRPr="0050580B">
        <w:rPr>
          <w:b/>
        </w:rPr>
        <w:t>Положение</w:t>
      </w:r>
    </w:p>
    <w:p w:rsidR="00E05550" w:rsidRDefault="00F1526D" w:rsidP="005964F3">
      <w:pPr>
        <w:jc w:val="center"/>
        <w:rPr>
          <w:b/>
        </w:rPr>
      </w:pPr>
      <w:r>
        <w:rPr>
          <w:b/>
        </w:rPr>
        <w:t>о районном фестивале</w:t>
      </w:r>
      <w:r w:rsidR="00D75D23">
        <w:rPr>
          <w:b/>
        </w:rPr>
        <w:t xml:space="preserve"> народного творчества «Соцветие культуры».</w:t>
      </w:r>
    </w:p>
    <w:p w:rsidR="00D75D23" w:rsidRPr="0050580B" w:rsidRDefault="00D75D23" w:rsidP="005964F3">
      <w:pPr>
        <w:jc w:val="center"/>
        <w:rPr>
          <w:b/>
        </w:rPr>
      </w:pPr>
    </w:p>
    <w:p w:rsidR="00506C4E" w:rsidRDefault="00B12FC3" w:rsidP="00506C4E">
      <w:r>
        <w:t xml:space="preserve">    </w:t>
      </w:r>
      <w:r w:rsidR="00506C4E">
        <w:t xml:space="preserve">Районный смотр-конкурс </w:t>
      </w:r>
      <w:r w:rsidR="00895D7E">
        <w:t>вокально –</w:t>
      </w:r>
      <w:r w:rsidR="008727E4">
        <w:t xml:space="preserve"> </w:t>
      </w:r>
      <w:r w:rsidR="00895D7E">
        <w:t>хоровых,</w:t>
      </w:r>
      <w:r w:rsidR="00E869F3">
        <w:t xml:space="preserve"> </w:t>
      </w:r>
      <w:r w:rsidR="00506C4E">
        <w:t>фольклорных и творческих коллективов «</w:t>
      </w:r>
      <w:r w:rsidR="008C3B94">
        <w:t>Соцветие культур</w:t>
      </w:r>
      <w:r w:rsidR="00506C4E">
        <w:t>»  п</w:t>
      </w:r>
      <w:r w:rsidR="00E869F3">
        <w:t xml:space="preserve">роводится для </w:t>
      </w:r>
      <w:r w:rsidR="00506C4E">
        <w:t xml:space="preserve"> взрослых фольклорных и творческих коллективов, солистов </w:t>
      </w:r>
      <w:r w:rsidR="008C3B94">
        <w:t>Хабаровского края.</w:t>
      </w:r>
      <w:r w:rsidR="008727E4">
        <w:t xml:space="preserve"> П</w:t>
      </w:r>
      <w:r w:rsidR="008727E4">
        <w:t>роводится в рамках мероприятий, посвященных празднованию 80–</w:t>
      </w:r>
      <w:proofErr w:type="spellStart"/>
      <w:r w:rsidR="008727E4">
        <w:t>летия</w:t>
      </w:r>
      <w:proofErr w:type="spellEnd"/>
      <w:r w:rsidR="008727E4">
        <w:t xml:space="preserve"> со дня образования Хабаровского края</w:t>
      </w:r>
      <w:r w:rsidR="008727E4">
        <w:rPr>
          <w:b/>
        </w:rPr>
        <w:t>.</w:t>
      </w:r>
    </w:p>
    <w:p w:rsidR="00E05550" w:rsidRPr="008C3B94" w:rsidRDefault="00E05550" w:rsidP="008C3B94">
      <w:pPr>
        <w:pStyle w:val="a3"/>
        <w:numPr>
          <w:ilvl w:val="0"/>
          <w:numId w:val="4"/>
        </w:numPr>
        <w:jc w:val="both"/>
        <w:rPr>
          <w:b/>
        </w:rPr>
      </w:pPr>
      <w:r w:rsidRPr="008C3B94">
        <w:rPr>
          <w:b/>
        </w:rPr>
        <w:t>Цели и задачи конкурса: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b/>
          <w:bCs/>
          <w:color w:val="000000"/>
        </w:rPr>
        <w:t>Цель:</w:t>
      </w:r>
      <w:r w:rsidRPr="00C30E2A">
        <w:rPr>
          <w:color w:val="000000"/>
        </w:rPr>
        <w:t xml:space="preserve"> </w:t>
      </w:r>
      <w:r w:rsidR="006F330F">
        <w:rPr>
          <w:color w:val="000000"/>
        </w:rPr>
        <w:t>развитие массовости и повышение исполнительского мастерства любительских</w:t>
      </w:r>
      <w:r w:rsidR="00027C32">
        <w:rPr>
          <w:color w:val="000000"/>
        </w:rPr>
        <w:t xml:space="preserve"> творческих коллективов.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b/>
          <w:bCs/>
          <w:color w:val="000000"/>
        </w:rPr>
        <w:t>Задачи</w:t>
      </w:r>
      <w:r w:rsidRPr="00C30E2A">
        <w:rPr>
          <w:color w:val="000000"/>
        </w:rPr>
        <w:t>: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color w:val="000000"/>
        </w:rPr>
        <w:t>-популяризация народных традиций;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color w:val="000000"/>
        </w:rPr>
        <w:t>-возрождение самобытных фольклорных обрядовых традиций;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color w:val="000000"/>
        </w:rPr>
        <w:t>-формирование и развитие толерантности к народам других национальностей</w:t>
      </w:r>
      <w:r w:rsidR="00C750B6">
        <w:rPr>
          <w:color w:val="000000"/>
        </w:rPr>
        <w:t>, проживающих на территории Хабаровского края</w:t>
      </w:r>
      <w:r w:rsidRPr="00C30E2A">
        <w:rPr>
          <w:color w:val="000000"/>
        </w:rPr>
        <w:t>;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color w:val="000000"/>
        </w:rPr>
        <w:t>-повышение творческой активности, исполнительского мастерства, музыкальной культуры и привлеч</w:t>
      </w:r>
      <w:r w:rsidR="00C750B6">
        <w:rPr>
          <w:color w:val="000000"/>
        </w:rPr>
        <w:t>ение к участию различные национальности</w:t>
      </w:r>
      <w:r w:rsidRPr="00C30E2A">
        <w:rPr>
          <w:color w:val="000000"/>
        </w:rPr>
        <w:t>;</w:t>
      </w:r>
    </w:p>
    <w:p w:rsidR="00DE59AB" w:rsidRPr="00C30E2A" w:rsidRDefault="00DE59AB" w:rsidP="00C30E2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C30E2A">
        <w:rPr>
          <w:color w:val="000000"/>
        </w:rPr>
        <w:t>-выявление и поддержка талантливых исполнителей;</w:t>
      </w:r>
    </w:p>
    <w:p w:rsidR="00E05550" w:rsidRPr="008151DA" w:rsidRDefault="00091C07" w:rsidP="00E05550">
      <w:pPr>
        <w:jc w:val="both"/>
      </w:pPr>
      <w:r w:rsidRPr="0050580B">
        <w:t>.</w:t>
      </w:r>
      <w:r w:rsidR="00E05550" w:rsidRPr="0050580B">
        <w:rPr>
          <w:b/>
        </w:rPr>
        <w:t>2. Время и место проведения:</w:t>
      </w:r>
    </w:p>
    <w:p w:rsidR="00E05550" w:rsidRPr="0050580B" w:rsidRDefault="00E05550" w:rsidP="00E05550">
      <w:pPr>
        <w:jc w:val="both"/>
      </w:pPr>
      <w:r w:rsidRPr="0050580B">
        <w:tab/>
        <w:t xml:space="preserve">Фестиваль проводится </w:t>
      </w:r>
      <w:r w:rsidR="0033331B">
        <w:t>30 июня</w:t>
      </w:r>
      <w:r w:rsidR="001E33C2" w:rsidRPr="0050580B">
        <w:t xml:space="preserve"> </w:t>
      </w:r>
      <w:r w:rsidR="00827D40">
        <w:t>2018</w:t>
      </w:r>
      <w:r w:rsidRPr="0050580B">
        <w:t xml:space="preserve"> года в </w:t>
      </w:r>
      <w:r w:rsidR="001E33C2" w:rsidRPr="0050580B">
        <w:t>13.00</w:t>
      </w:r>
      <w:r w:rsidRPr="0050580B">
        <w:t xml:space="preserve"> часов,</w:t>
      </w:r>
      <w:r w:rsidR="005F7B75">
        <w:t xml:space="preserve"> на территории парка</w:t>
      </w:r>
      <w:r w:rsidRPr="0050580B">
        <w:t xml:space="preserve"> </w:t>
      </w:r>
      <w:proofErr w:type="spellStart"/>
      <w:r w:rsidRPr="0050580B">
        <w:t>Межпоселенческо</w:t>
      </w:r>
      <w:r w:rsidR="005F7B75">
        <w:t>го</w:t>
      </w:r>
      <w:proofErr w:type="spellEnd"/>
      <w:r w:rsidRPr="0050580B">
        <w:t xml:space="preserve"> центр</w:t>
      </w:r>
      <w:r w:rsidR="005F7B75">
        <w:t>а</w:t>
      </w:r>
      <w:r w:rsidRPr="0050580B">
        <w:t xml:space="preserve"> культуры и досуга с. </w:t>
      </w:r>
      <w:proofErr w:type="gramStart"/>
      <w:r w:rsidRPr="0050580B">
        <w:t>Троицкое</w:t>
      </w:r>
      <w:proofErr w:type="gramEnd"/>
      <w:r w:rsidRPr="0050580B">
        <w:t>.</w:t>
      </w:r>
    </w:p>
    <w:p w:rsidR="00E05550" w:rsidRPr="0050580B" w:rsidRDefault="00E05550" w:rsidP="00E05550">
      <w:pPr>
        <w:jc w:val="both"/>
        <w:rPr>
          <w:b/>
        </w:rPr>
      </w:pPr>
      <w:r w:rsidRPr="0050580B">
        <w:rPr>
          <w:b/>
        </w:rPr>
        <w:t>3. Учредители организации фестиваля:</w:t>
      </w:r>
    </w:p>
    <w:p w:rsidR="00091C07" w:rsidRDefault="00E05550" w:rsidP="00E05550">
      <w:pPr>
        <w:jc w:val="both"/>
      </w:pPr>
      <w:r w:rsidRPr="0050580B">
        <w:tab/>
      </w:r>
      <w:r w:rsidR="00091C07" w:rsidRPr="0050580B">
        <w:t>Учредителем фестиваля является о</w:t>
      </w:r>
      <w:r w:rsidRPr="0050580B">
        <w:t>тдел культуры администрации Нанайского муниципального райо</w:t>
      </w:r>
      <w:r w:rsidR="00091C07" w:rsidRPr="0050580B">
        <w:t>на. Организатором фестиваля является МБУК «Районное межпоселенческое централизованное клубное объединение» и Межпоселенческий центр культуры и досуга.</w:t>
      </w:r>
    </w:p>
    <w:p w:rsidR="00747C93" w:rsidRPr="00E01B51" w:rsidRDefault="00747C93" w:rsidP="00747C93">
      <w:pPr>
        <w:jc w:val="both"/>
      </w:pPr>
      <w:r w:rsidRPr="00E01B51">
        <w:rPr>
          <w:b/>
        </w:rPr>
        <w:t xml:space="preserve">4. Соучредителями и спонсорами </w:t>
      </w:r>
      <w:r w:rsidRPr="00E01B51">
        <w:t>могут стать организации, частные лица, разделяющие цели и принимающие участие в финансировании и проведении</w:t>
      </w:r>
      <w:r>
        <w:t xml:space="preserve"> Фестиваля. </w:t>
      </w:r>
    </w:p>
    <w:p w:rsidR="00747C93" w:rsidRPr="0050580B" w:rsidRDefault="00747C93" w:rsidP="00E05550">
      <w:pPr>
        <w:jc w:val="both"/>
      </w:pPr>
    </w:p>
    <w:p w:rsidR="00091C07" w:rsidRPr="0050580B" w:rsidRDefault="00C750B6" w:rsidP="00E05550">
      <w:pPr>
        <w:jc w:val="both"/>
        <w:rPr>
          <w:b/>
        </w:rPr>
      </w:pPr>
      <w:r>
        <w:rPr>
          <w:b/>
        </w:rPr>
        <w:t>5</w:t>
      </w:r>
      <w:r w:rsidR="00091C07" w:rsidRPr="0050580B">
        <w:rPr>
          <w:b/>
        </w:rPr>
        <w:t xml:space="preserve">. </w:t>
      </w:r>
      <w:r>
        <w:rPr>
          <w:b/>
        </w:rPr>
        <w:t>Руководство Фестиваля</w:t>
      </w:r>
      <w:r w:rsidR="00277216" w:rsidRPr="0050580B">
        <w:rPr>
          <w:b/>
        </w:rPr>
        <w:t>:</w:t>
      </w:r>
    </w:p>
    <w:p w:rsidR="00E05550" w:rsidRPr="0050580B" w:rsidRDefault="00E05550" w:rsidP="00E05550">
      <w:pPr>
        <w:jc w:val="both"/>
      </w:pPr>
      <w:r w:rsidRPr="0050580B">
        <w:rPr>
          <w:b/>
        </w:rPr>
        <w:t xml:space="preserve"> </w:t>
      </w:r>
      <w:r w:rsidR="00277216" w:rsidRPr="0050580B">
        <w:rPr>
          <w:b/>
        </w:rPr>
        <w:tab/>
      </w:r>
      <w:r w:rsidR="000C5509">
        <w:t>4.1. Руководство Фестиваля</w:t>
      </w:r>
      <w:r w:rsidR="00277216" w:rsidRPr="0050580B">
        <w:t xml:space="preserve"> осуществляет организационный комитет (далее – оргкомитет), в состав которого включаются представители организаторов и учредителя Фестиваля.</w:t>
      </w:r>
    </w:p>
    <w:p w:rsidR="00277216" w:rsidRPr="0050580B" w:rsidRDefault="00277216" w:rsidP="00E05550">
      <w:pPr>
        <w:jc w:val="both"/>
      </w:pPr>
      <w:r w:rsidRPr="0050580B">
        <w:tab/>
        <w:t>4.2. Оргкомитеты выполняют следующие функции:</w:t>
      </w:r>
    </w:p>
    <w:p w:rsidR="00277216" w:rsidRPr="0050580B" w:rsidRDefault="00277216" w:rsidP="00E05550">
      <w:pPr>
        <w:jc w:val="both"/>
      </w:pPr>
      <w:r w:rsidRPr="0050580B">
        <w:tab/>
        <w:t>- информируют о проведении Фестиваля;</w:t>
      </w:r>
    </w:p>
    <w:p w:rsidR="00277216" w:rsidRPr="0050580B" w:rsidRDefault="00277216" w:rsidP="00E05550">
      <w:pPr>
        <w:jc w:val="both"/>
      </w:pPr>
      <w:r w:rsidRPr="0050580B">
        <w:tab/>
        <w:t>- получают заявки, отчетные документы;</w:t>
      </w:r>
    </w:p>
    <w:p w:rsidR="00277216" w:rsidRPr="0050580B" w:rsidRDefault="001F524E" w:rsidP="00E05550">
      <w:pPr>
        <w:jc w:val="both"/>
      </w:pPr>
      <w:r>
        <w:tab/>
        <w:t>-</w:t>
      </w:r>
      <w:r w:rsidR="00277216" w:rsidRPr="0050580B">
        <w:t>решают вопросы материально-технического обеспечения Фестиваля и административного сопровождения его проведения.</w:t>
      </w:r>
    </w:p>
    <w:p w:rsidR="00277216" w:rsidRPr="0050580B" w:rsidRDefault="00277216" w:rsidP="00E05550">
      <w:pPr>
        <w:jc w:val="both"/>
      </w:pPr>
      <w:r w:rsidRPr="0050580B">
        <w:tab/>
      </w:r>
    </w:p>
    <w:p w:rsidR="009C6E9B" w:rsidRPr="006D5099" w:rsidRDefault="000C5509" w:rsidP="00E05550">
      <w:pPr>
        <w:jc w:val="both"/>
        <w:rPr>
          <w:b/>
        </w:rPr>
      </w:pPr>
      <w:r>
        <w:rPr>
          <w:b/>
        </w:rPr>
        <w:t>6</w:t>
      </w:r>
      <w:r w:rsidR="00E05550" w:rsidRPr="0050580B">
        <w:rPr>
          <w:b/>
        </w:rPr>
        <w:t>. Участники фестиваля:</w:t>
      </w:r>
    </w:p>
    <w:p w:rsidR="00C30E2A" w:rsidRPr="00FE134B" w:rsidRDefault="00277216" w:rsidP="00C30E2A">
      <w:pPr>
        <w:jc w:val="both"/>
        <w:rPr>
          <w:b/>
        </w:rPr>
      </w:pPr>
      <w:r w:rsidRPr="0050580B">
        <w:tab/>
      </w:r>
      <w:r w:rsidR="00C30E2A" w:rsidRPr="00E01B51">
        <w:t>5</w:t>
      </w:r>
      <w:r w:rsidR="006D5099">
        <w:t>.1</w:t>
      </w:r>
      <w:r w:rsidR="00FE134B">
        <w:t xml:space="preserve">. </w:t>
      </w:r>
      <w:r w:rsidR="00C30E2A" w:rsidRPr="00E01B51">
        <w:t xml:space="preserve">Участниками фестиваля являются </w:t>
      </w:r>
      <w:r w:rsidR="00100CE7">
        <w:t>вокально - хоровые</w:t>
      </w:r>
      <w:r w:rsidR="00C30E2A" w:rsidRPr="00E01B51">
        <w:t>,</w:t>
      </w:r>
      <w:r w:rsidR="00100CE7">
        <w:t xml:space="preserve"> фольклорно – этнографические</w:t>
      </w:r>
      <w:r w:rsidR="00C30E2A" w:rsidRPr="00E01B51">
        <w:t>, самодеятельные творческие коллективы.</w:t>
      </w:r>
    </w:p>
    <w:p w:rsidR="00C30E2A" w:rsidRPr="00E01B51" w:rsidRDefault="006D5099" w:rsidP="00C30E2A">
      <w:pPr>
        <w:jc w:val="both"/>
      </w:pPr>
      <w:r>
        <w:tab/>
        <w:t>5.2</w:t>
      </w:r>
      <w:r w:rsidR="00A11171">
        <w:t>.</w:t>
      </w:r>
      <w:r w:rsidR="00C30E2A" w:rsidRPr="00E01B51">
        <w:t xml:space="preserve"> Состав творческой делегации от каждого поселения не должен превышать 12 человек.</w:t>
      </w:r>
    </w:p>
    <w:p w:rsidR="00FF657B" w:rsidRDefault="006D5099" w:rsidP="00C30E2A">
      <w:pPr>
        <w:jc w:val="both"/>
      </w:pPr>
      <w:r>
        <w:tab/>
        <w:t>5.3</w:t>
      </w:r>
      <w:r w:rsidR="00A11171">
        <w:t>.</w:t>
      </w:r>
      <w:r w:rsidR="00C30E2A" w:rsidRPr="00E01B51">
        <w:t xml:space="preserve"> На фестиваль приглашаются мастера декоративно-прикладного искусства, </w:t>
      </w:r>
    </w:p>
    <w:p w:rsidR="00C30E2A" w:rsidRDefault="00FF657B" w:rsidP="00C30E2A">
      <w:pPr>
        <w:jc w:val="both"/>
      </w:pPr>
      <w:r>
        <w:t xml:space="preserve">            </w:t>
      </w:r>
      <w:r w:rsidR="006D5099">
        <w:t xml:space="preserve">5.4. </w:t>
      </w:r>
      <w:r>
        <w:t>М</w:t>
      </w:r>
      <w:r w:rsidR="00C30E2A" w:rsidRPr="00E01B51">
        <w:t>астера по приготовлению национальной кухни.</w:t>
      </w:r>
    </w:p>
    <w:p w:rsidR="00FF657B" w:rsidRPr="00E01B51" w:rsidRDefault="00FF657B" w:rsidP="00C30E2A">
      <w:pPr>
        <w:jc w:val="both"/>
      </w:pPr>
      <w:r>
        <w:t xml:space="preserve">            5.5. </w:t>
      </w:r>
      <w:r w:rsidR="00157E60">
        <w:t xml:space="preserve">Мастера по изготовлению </w:t>
      </w:r>
      <w:proofErr w:type="spellStart"/>
      <w:r w:rsidR="00157E60">
        <w:t>выгородки</w:t>
      </w:r>
      <w:proofErr w:type="spellEnd"/>
      <w:r w:rsidR="00157E60">
        <w:t>.</w:t>
      </w:r>
    </w:p>
    <w:p w:rsidR="00FF657B" w:rsidRDefault="00C30E2A" w:rsidP="00C30E2A">
      <w:pPr>
        <w:jc w:val="both"/>
      </w:pPr>
      <w:r w:rsidRPr="00E01B51">
        <w:lastRenderedPageBreak/>
        <w:tab/>
      </w:r>
    </w:p>
    <w:p w:rsidR="00C30E2A" w:rsidRPr="00E01B51" w:rsidRDefault="00FF657B" w:rsidP="00C30E2A">
      <w:pPr>
        <w:jc w:val="both"/>
      </w:pPr>
      <w:r>
        <w:t xml:space="preserve">            </w:t>
      </w:r>
      <w:r w:rsidR="00C30E2A" w:rsidRPr="00E01B51">
        <w:t>5.</w:t>
      </w:r>
      <w:r w:rsidR="00157E60">
        <w:t>6</w:t>
      </w:r>
      <w:r w:rsidR="00A11171">
        <w:t>.</w:t>
      </w:r>
      <w:r w:rsidR="00C30E2A" w:rsidRPr="00E01B51">
        <w:t xml:space="preserve"> Участники фестиваля обязаны:</w:t>
      </w:r>
    </w:p>
    <w:p w:rsidR="00C30E2A" w:rsidRPr="00E01B51" w:rsidRDefault="00C30E2A" w:rsidP="00C30E2A">
      <w:pPr>
        <w:jc w:val="both"/>
      </w:pPr>
      <w:r w:rsidRPr="00E01B51">
        <w:tab/>
      </w:r>
      <w:r w:rsidR="00157E60">
        <w:t>5.6</w:t>
      </w:r>
      <w:r w:rsidRPr="00E01B51">
        <w:t>.1. Соблюдать дисциплину и правила поведения во время Фестиваля.</w:t>
      </w:r>
    </w:p>
    <w:p w:rsidR="00C30E2A" w:rsidRDefault="00C30E2A" w:rsidP="00C30E2A">
      <w:pPr>
        <w:jc w:val="both"/>
      </w:pPr>
      <w:r w:rsidRPr="00E01B51">
        <w:tab/>
      </w:r>
      <w:r w:rsidR="00157E60">
        <w:t>5.6</w:t>
      </w:r>
      <w:r w:rsidRPr="00E01B51">
        <w:t>.2. Бережно относиться к оборудованию, а в случае порчи – возместить ущерб.</w:t>
      </w:r>
    </w:p>
    <w:p w:rsidR="00CF0CCC" w:rsidRPr="00E01B51" w:rsidRDefault="00CF0CCC" w:rsidP="00C30E2A">
      <w:pPr>
        <w:jc w:val="both"/>
      </w:pPr>
      <w:r>
        <w:t>5.7 Возраст участников Фестиваля от 18 лет.</w:t>
      </w:r>
      <w:bookmarkStart w:id="0" w:name="_GoBack"/>
      <w:bookmarkEnd w:id="0"/>
    </w:p>
    <w:p w:rsidR="00C30E2A" w:rsidRPr="0050580B" w:rsidRDefault="00C30E2A" w:rsidP="00E05550">
      <w:pPr>
        <w:jc w:val="both"/>
      </w:pPr>
    </w:p>
    <w:p w:rsidR="006663BE" w:rsidRDefault="002E18BA" w:rsidP="00E05550">
      <w:pPr>
        <w:jc w:val="both"/>
        <w:rPr>
          <w:b/>
        </w:rPr>
      </w:pPr>
      <w:r>
        <w:tab/>
        <w:t>6</w:t>
      </w:r>
      <w:r w:rsidR="00277216" w:rsidRPr="0050580B">
        <w:t xml:space="preserve">. </w:t>
      </w:r>
      <w:r w:rsidR="00DF5931" w:rsidRPr="0050580B">
        <w:rPr>
          <w:b/>
        </w:rPr>
        <w:t xml:space="preserve">Ответственность руководителей коллективов. </w:t>
      </w:r>
    </w:p>
    <w:p w:rsidR="00402BF5" w:rsidRPr="0050580B" w:rsidRDefault="00DF5931" w:rsidP="00E05550">
      <w:pPr>
        <w:jc w:val="both"/>
      </w:pPr>
      <w:r w:rsidRPr="0050580B">
        <w:t>Руководители коллективов</w:t>
      </w:r>
      <w:r w:rsidR="00402BF5" w:rsidRPr="0050580B">
        <w:t xml:space="preserve">, участвующих в фестивале, несут ответственность </w:t>
      </w:r>
      <w:proofErr w:type="gramStart"/>
      <w:r w:rsidR="00402BF5" w:rsidRPr="0050580B">
        <w:t>за</w:t>
      </w:r>
      <w:proofErr w:type="gramEnd"/>
      <w:r w:rsidR="00402BF5" w:rsidRPr="0050580B">
        <w:t>:</w:t>
      </w:r>
    </w:p>
    <w:p w:rsidR="00402BF5" w:rsidRPr="0050580B" w:rsidRDefault="00402BF5" w:rsidP="00B17E8C">
      <w:pPr>
        <w:pStyle w:val="a3"/>
        <w:ind w:left="1440"/>
      </w:pPr>
      <w:r w:rsidRPr="0050580B">
        <w:t>- верность сведений, указанных в заявке,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подготовки номеров,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предоставленного музыкального сопровождения,</w:t>
      </w:r>
    </w:p>
    <w:p w:rsidR="00402BF5" w:rsidRPr="0050580B" w:rsidRDefault="00402BF5" w:rsidP="00B17E8C">
      <w:pPr>
        <w:pStyle w:val="a3"/>
        <w:ind w:left="1440"/>
      </w:pPr>
      <w:r w:rsidRPr="0050580B">
        <w:t>- личные ценные вещи воспитанников коллектива,</w:t>
      </w:r>
    </w:p>
    <w:p w:rsidR="00402BF5" w:rsidRPr="0050580B" w:rsidRDefault="004527C9" w:rsidP="00B17E8C">
      <w:pPr>
        <w:pStyle w:val="a3"/>
        <w:ind w:left="1440"/>
      </w:pPr>
      <w:r>
        <w:t>-</w:t>
      </w:r>
      <w:r w:rsidR="00402BF5" w:rsidRPr="0050580B">
        <w:t xml:space="preserve">культуру поведения  родителей </w:t>
      </w:r>
      <w:r w:rsidR="006A15F9">
        <w:t xml:space="preserve">и воспитанников </w:t>
      </w:r>
      <w:r w:rsidR="00402BF5" w:rsidRPr="0050580B">
        <w:t>во время проведения фестиваля.</w:t>
      </w:r>
    </w:p>
    <w:p w:rsidR="00402BF5" w:rsidRPr="002E18BA" w:rsidRDefault="00277216" w:rsidP="00402BF5">
      <w:pPr>
        <w:jc w:val="both"/>
        <w:rPr>
          <w:b/>
        </w:rPr>
      </w:pPr>
      <w:r w:rsidRPr="0050580B">
        <w:tab/>
      </w:r>
      <w:r w:rsidR="002E18BA" w:rsidRPr="002E18BA">
        <w:rPr>
          <w:b/>
        </w:rPr>
        <w:t>6.1.</w:t>
      </w:r>
      <w:r w:rsidR="00402BF5" w:rsidRPr="002E18BA">
        <w:rPr>
          <w:b/>
        </w:rPr>
        <w:t xml:space="preserve"> Участники имеют право:</w:t>
      </w:r>
    </w:p>
    <w:p w:rsidR="00E05550" w:rsidRPr="0050580B" w:rsidRDefault="00402BF5" w:rsidP="00E05550">
      <w:pPr>
        <w:jc w:val="both"/>
      </w:pPr>
      <w:r w:rsidRPr="0050580B">
        <w:t xml:space="preserve">            - отказаться от выступления в Фестивале, предупредив организационно-методический отдел не позднее, чем за две недели до проведения Фестиваля.</w:t>
      </w:r>
    </w:p>
    <w:p w:rsidR="009E2815" w:rsidRDefault="009E2815" w:rsidP="00E05550">
      <w:pPr>
        <w:jc w:val="both"/>
        <w:rPr>
          <w:b/>
        </w:rPr>
      </w:pPr>
    </w:p>
    <w:p w:rsidR="00E05550" w:rsidRDefault="009E2815" w:rsidP="00E05550">
      <w:pPr>
        <w:jc w:val="both"/>
        <w:rPr>
          <w:b/>
        </w:rPr>
      </w:pPr>
      <w:r>
        <w:rPr>
          <w:b/>
        </w:rPr>
        <w:t xml:space="preserve">            </w:t>
      </w:r>
      <w:r w:rsidR="002E18BA">
        <w:rPr>
          <w:b/>
        </w:rPr>
        <w:t>7</w:t>
      </w:r>
      <w:r w:rsidR="00E05550" w:rsidRPr="0050580B">
        <w:rPr>
          <w:b/>
        </w:rPr>
        <w:t>. Порядок проведения фестиваля:</w:t>
      </w:r>
    </w:p>
    <w:p w:rsidR="00971468" w:rsidRPr="009E2815" w:rsidRDefault="00E05550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580B">
        <w:tab/>
      </w:r>
      <w:r w:rsidR="009E2815" w:rsidRPr="009E2815">
        <w:rPr>
          <w:rFonts w:ascii="Times New Roman" w:hAnsi="Times New Roman" w:cs="Times New Roman"/>
        </w:rPr>
        <w:t>7.1.</w:t>
      </w:r>
      <w:r w:rsidR="00EE74C9">
        <w:rPr>
          <w:rFonts w:ascii="Times New Roman" w:hAnsi="Times New Roman" w:cs="Times New Roman"/>
        </w:rPr>
        <w:t>Программа должна состоять из лучших образцов народной культуры, песен, музыкальных композиций</w:t>
      </w:r>
      <w:r w:rsidR="00C457A2">
        <w:rPr>
          <w:rFonts w:ascii="Times New Roman" w:hAnsi="Times New Roman" w:cs="Times New Roman"/>
        </w:rPr>
        <w:t xml:space="preserve">, фольклора, лучших песен мира. </w:t>
      </w:r>
      <w:r w:rsidR="009E2815">
        <w:t xml:space="preserve"> </w:t>
      </w:r>
      <w:r w:rsidR="00F9420A" w:rsidRPr="009E2815">
        <w:rPr>
          <w:rFonts w:ascii="Times New Roman" w:hAnsi="Times New Roman" w:cs="Times New Roman"/>
          <w:color w:val="000000"/>
          <w:sz w:val="24"/>
          <w:szCs w:val="24"/>
        </w:rPr>
        <w:t>Участники готовят постановку фрагментов обрядов, ритуалов (календарные или семейно-бытовые), обрядовых песен, гуляний народов, проживающих на территории Хабаровского края. В обряды возможно включе</w:t>
      </w:r>
      <w:r w:rsidR="00C457A2">
        <w:rPr>
          <w:rFonts w:ascii="Times New Roman" w:hAnsi="Times New Roman" w:cs="Times New Roman"/>
          <w:color w:val="000000"/>
          <w:sz w:val="24"/>
          <w:szCs w:val="24"/>
        </w:rPr>
        <w:t>ние народных песен, танцев, игр</w:t>
      </w:r>
      <w:r w:rsidR="00F9420A" w:rsidRPr="009E28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66A8" w:rsidRPr="009E2815">
        <w:rPr>
          <w:rFonts w:ascii="Times New Roman" w:hAnsi="Times New Roman" w:cs="Times New Roman"/>
          <w:sz w:val="24"/>
          <w:szCs w:val="24"/>
        </w:rPr>
        <w:t xml:space="preserve"> </w:t>
      </w:r>
      <w:r w:rsidR="00523296" w:rsidRPr="009E2815">
        <w:rPr>
          <w:rFonts w:ascii="Times New Roman" w:hAnsi="Times New Roman" w:cs="Times New Roman"/>
          <w:sz w:val="24"/>
          <w:szCs w:val="24"/>
        </w:rPr>
        <w:t>Н</w:t>
      </w:r>
      <w:r w:rsidRPr="009E2815">
        <w:rPr>
          <w:rFonts w:ascii="Times New Roman" w:hAnsi="Times New Roman" w:cs="Times New Roman"/>
          <w:sz w:val="24"/>
          <w:szCs w:val="24"/>
        </w:rPr>
        <w:t>омера должны</w:t>
      </w:r>
      <w:r w:rsidR="007B321E" w:rsidRPr="007B3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21E">
        <w:rPr>
          <w:rFonts w:ascii="Times New Roman" w:hAnsi="Times New Roman" w:cs="Times New Roman"/>
          <w:color w:val="000000"/>
          <w:sz w:val="24"/>
          <w:szCs w:val="24"/>
        </w:rPr>
        <w:t xml:space="preserve"> быть н</w:t>
      </w:r>
      <w:r w:rsidR="00981AE8">
        <w:rPr>
          <w:rFonts w:ascii="Times New Roman" w:hAnsi="Times New Roman" w:cs="Times New Roman"/>
          <w:color w:val="000000"/>
          <w:sz w:val="24"/>
          <w:szCs w:val="24"/>
        </w:rPr>
        <w:t>е более 15</w:t>
      </w:r>
      <w:r w:rsidR="007B321E" w:rsidRPr="009E2815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 w:rsidR="007B32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9E2815">
        <w:rPr>
          <w:rFonts w:ascii="Times New Roman" w:hAnsi="Times New Roman" w:cs="Times New Roman"/>
          <w:sz w:val="24"/>
          <w:szCs w:val="24"/>
        </w:rPr>
        <w:t xml:space="preserve"> сопровождаться качественной фонограммой, каждое произведение предоставляется на отдельном С</w:t>
      </w:r>
      <w:proofErr w:type="gramStart"/>
      <w:r w:rsidRPr="009E281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E281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E2815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E2815">
        <w:rPr>
          <w:rFonts w:ascii="Times New Roman" w:hAnsi="Times New Roman" w:cs="Times New Roman"/>
          <w:sz w:val="24"/>
          <w:szCs w:val="24"/>
        </w:rPr>
        <w:t xml:space="preserve"> с надпис</w:t>
      </w:r>
      <w:r w:rsidR="0046251E">
        <w:rPr>
          <w:rFonts w:ascii="Times New Roman" w:hAnsi="Times New Roman" w:cs="Times New Roman"/>
          <w:sz w:val="24"/>
          <w:szCs w:val="24"/>
        </w:rPr>
        <w:t>ью названия номера и коллектива</w:t>
      </w:r>
      <w:r w:rsidR="007B321E">
        <w:rPr>
          <w:rFonts w:ascii="Times New Roman" w:hAnsi="Times New Roman" w:cs="Times New Roman"/>
          <w:sz w:val="24"/>
          <w:szCs w:val="24"/>
        </w:rPr>
        <w:t>.</w:t>
      </w:r>
    </w:p>
    <w:p w:rsidR="00971468" w:rsidRDefault="007B321E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7.2</w:t>
      </w:r>
      <w:r w:rsidR="00971468">
        <w:rPr>
          <w:rFonts w:ascii="Times New Roman" w:hAnsi="Times New Roman" w:cs="Times New Roman"/>
          <w:sz w:val="24"/>
          <w:szCs w:val="24"/>
        </w:rPr>
        <w:t>. Фестиваль включает в себя:</w:t>
      </w:r>
    </w:p>
    <w:p w:rsidR="00971468" w:rsidRDefault="00971468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вокально-хоровых коллективов учреждений культуры </w:t>
      </w:r>
      <w:r w:rsidR="00E74F09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468" w:rsidRDefault="00971468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мастеров декоративно-прикладного искусства </w:t>
      </w:r>
      <w:r w:rsidR="00E74F09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468" w:rsidRDefault="00971468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выставка-конкурс блюд кухни</w:t>
      </w:r>
      <w:r w:rsidR="00A93FD3">
        <w:rPr>
          <w:rFonts w:ascii="Times New Roman" w:hAnsi="Times New Roman" w:cs="Times New Roman"/>
          <w:sz w:val="24"/>
          <w:szCs w:val="24"/>
        </w:rPr>
        <w:t xml:space="preserve"> разных народов;</w:t>
      </w:r>
    </w:p>
    <w:p w:rsidR="00971468" w:rsidRDefault="00971468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="0079446E">
        <w:rPr>
          <w:rFonts w:ascii="Times New Roman" w:hAnsi="Times New Roman" w:cs="Times New Roman"/>
          <w:sz w:val="24"/>
          <w:szCs w:val="24"/>
        </w:rPr>
        <w:t>костюма</w:t>
      </w:r>
      <w:r w:rsidR="00C457A2">
        <w:rPr>
          <w:rFonts w:ascii="Times New Roman" w:hAnsi="Times New Roman" w:cs="Times New Roman"/>
          <w:sz w:val="24"/>
          <w:szCs w:val="24"/>
        </w:rPr>
        <w:t xml:space="preserve"> </w:t>
      </w:r>
      <w:r w:rsidR="00A93FD3">
        <w:rPr>
          <w:rFonts w:ascii="Times New Roman" w:hAnsi="Times New Roman" w:cs="Times New Roman"/>
          <w:sz w:val="24"/>
          <w:szCs w:val="24"/>
        </w:rPr>
        <w:t xml:space="preserve"> (защита костюма различных национальностей</w:t>
      </w:r>
      <w:r w:rsidR="0079446E">
        <w:rPr>
          <w:rFonts w:ascii="Times New Roman" w:hAnsi="Times New Roman" w:cs="Times New Roman"/>
          <w:sz w:val="24"/>
          <w:szCs w:val="24"/>
        </w:rPr>
        <w:t xml:space="preserve">, можно </w:t>
      </w:r>
      <w:proofErr w:type="gramStart"/>
      <w:r w:rsidR="0079446E">
        <w:rPr>
          <w:rFonts w:ascii="Times New Roman" w:hAnsi="Times New Roman" w:cs="Times New Roman"/>
          <w:sz w:val="24"/>
          <w:szCs w:val="24"/>
        </w:rPr>
        <w:t>стилизованные</w:t>
      </w:r>
      <w:proofErr w:type="gramEnd"/>
      <w:r w:rsidR="00A93FD3">
        <w:rPr>
          <w:rFonts w:ascii="Times New Roman" w:hAnsi="Times New Roman" w:cs="Times New Roman"/>
          <w:sz w:val="24"/>
          <w:szCs w:val="24"/>
        </w:rPr>
        <w:t>)</w:t>
      </w:r>
      <w:r w:rsidR="002438DB">
        <w:rPr>
          <w:rFonts w:ascii="Times New Roman" w:hAnsi="Times New Roman" w:cs="Times New Roman"/>
          <w:sz w:val="24"/>
          <w:szCs w:val="24"/>
        </w:rPr>
        <w:t>;</w:t>
      </w:r>
    </w:p>
    <w:p w:rsidR="002438DB" w:rsidRDefault="002438DB" w:rsidP="0097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C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выгородка</w:t>
      </w:r>
      <w:proofErr w:type="spellEnd"/>
      <w:r w:rsidR="00985CC6">
        <w:rPr>
          <w:rFonts w:ascii="Times New Roman" w:hAnsi="Times New Roman" w:cs="Times New Roman"/>
          <w:sz w:val="24"/>
          <w:szCs w:val="24"/>
        </w:rPr>
        <w:t>» (отделенное перегородкой место)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</w:t>
      </w:r>
      <w:r w:rsidR="00176FC4">
        <w:rPr>
          <w:rFonts w:ascii="Times New Roman" w:hAnsi="Times New Roman" w:cs="Times New Roman"/>
          <w:sz w:val="24"/>
          <w:szCs w:val="24"/>
        </w:rPr>
        <w:t xml:space="preserve"> национальной утвари (у народа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="00176F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жилища, у народов славянск</w:t>
      </w:r>
      <w:r w:rsidR="00C36E87">
        <w:rPr>
          <w:rFonts w:ascii="Times New Roman" w:hAnsi="Times New Roman" w:cs="Times New Roman"/>
          <w:sz w:val="24"/>
          <w:szCs w:val="24"/>
        </w:rPr>
        <w:t>ой внешности – изгородь с крынками и т.д.)</w:t>
      </w:r>
    </w:p>
    <w:p w:rsidR="009A78FC" w:rsidRDefault="009A78FC" w:rsidP="009A78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мастеров декоративно-прикладного искусства принимаются </w:t>
      </w:r>
      <w:r w:rsidRPr="00304261">
        <w:rPr>
          <w:rFonts w:ascii="Times New Roman" w:hAnsi="Times New Roman" w:cs="Times New Roman"/>
          <w:b/>
          <w:sz w:val="24"/>
          <w:szCs w:val="24"/>
        </w:rPr>
        <w:t>новые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и коллективные работы (до 6 изделий), выполненные участниками в различных техниках декоративно-прикладного, изобразительного искусства.</w:t>
      </w:r>
    </w:p>
    <w:p w:rsidR="009A78FC" w:rsidRDefault="009A78FC" w:rsidP="009A78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754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Номинации конкурса мастеров:</w:t>
      </w:r>
    </w:p>
    <w:p w:rsidR="009A78FC" w:rsidRDefault="009A78FC" w:rsidP="009A78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художественно-изобразительное творчество (рисунок, живопись, графика);</w:t>
      </w:r>
    </w:p>
    <w:p w:rsidR="009A78FC" w:rsidRDefault="009A78FC" w:rsidP="009A78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декоративно-прикладное творчество (одежда, костюмы, художественная вышивка, резьба,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куклы, мягкая игрушка, сувенирные изделия и др.)</w:t>
      </w:r>
      <w:proofErr w:type="gramEnd"/>
    </w:p>
    <w:p w:rsidR="00C04754" w:rsidRDefault="00C04754" w:rsidP="009A78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AB5" w:rsidRPr="00E01B51" w:rsidRDefault="00C04754" w:rsidP="006F0AB5">
      <w:pPr>
        <w:jc w:val="both"/>
      </w:pPr>
      <w:r>
        <w:t xml:space="preserve">           7.4</w:t>
      </w:r>
      <w:r w:rsidR="009A78FC">
        <w:t xml:space="preserve">. </w:t>
      </w:r>
      <w:proofErr w:type="gramStart"/>
      <w:r w:rsidR="009A78FC">
        <w:t xml:space="preserve">Для участия в конкурсе </w:t>
      </w:r>
      <w:r w:rsidR="00E16046">
        <w:t>костюма</w:t>
      </w:r>
      <w:r w:rsidR="009A78FC">
        <w:t xml:space="preserve"> необходимо подготовить одну модель в одежде </w:t>
      </w:r>
      <w:r>
        <w:t>своего народа</w:t>
      </w:r>
      <w:r w:rsidR="006F0AB5">
        <w:t>, возможно стилизо</w:t>
      </w:r>
      <w:r w:rsidR="00E16046">
        <w:t>ванные</w:t>
      </w:r>
      <w:r w:rsidR="009A78FC">
        <w:t>.</w:t>
      </w:r>
      <w:proofErr w:type="gramEnd"/>
      <w:r w:rsidR="006F0AB5" w:rsidRPr="00E01B51">
        <w:t xml:space="preserve"> Костюмы участников должны представлять традиционную одежду</w:t>
      </w:r>
      <w:r w:rsidR="006F0AB5">
        <w:t xml:space="preserve"> и</w:t>
      </w:r>
      <w:r w:rsidR="006F0AB5" w:rsidRPr="00E01B51">
        <w:t xml:space="preserve"> её сценические варианты.</w:t>
      </w:r>
    </w:p>
    <w:p w:rsidR="00EE6BE3" w:rsidRPr="00E01B51" w:rsidRDefault="006F0AB5" w:rsidP="00EE6BE3">
      <w:pPr>
        <w:jc w:val="both"/>
      </w:pPr>
      <w:r>
        <w:t xml:space="preserve">           </w:t>
      </w:r>
      <w:r w:rsidR="0033331B">
        <w:t>7.5</w:t>
      </w:r>
      <w:r w:rsidR="00EE6BE3" w:rsidRPr="00E01B51">
        <w:t>. Основу концертных программ должны составлять лучшие образцы музыкально – песенного, устно – поэтического, инструментального, танцевального, обрядового фольклора.</w:t>
      </w:r>
    </w:p>
    <w:p w:rsidR="00EE6BE3" w:rsidRPr="00E01B51" w:rsidRDefault="002C6EE7" w:rsidP="00EE6BE3">
      <w:pPr>
        <w:jc w:val="both"/>
      </w:pPr>
      <w:r>
        <w:tab/>
      </w:r>
      <w:r w:rsidR="0033331B">
        <w:t>7.6</w:t>
      </w:r>
      <w:r w:rsidR="00EE6BE3" w:rsidRPr="00E01B51">
        <w:t xml:space="preserve">. В репертуаре участников Фестиваля могут использоваться произведения фольклора всех жанров: танцы, песни, сказки, предания, сказания, легенды, обряды, народные театрализованные представления и др. </w:t>
      </w:r>
      <w:r w:rsidR="00EE6BE3" w:rsidRPr="00E01B51">
        <w:rPr>
          <w:b/>
        </w:rPr>
        <w:t>ранее не исполнявшиеся</w:t>
      </w:r>
      <w:r w:rsidR="00EE6BE3" w:rsidRPr="00E01B51">
        <w:t xml:space="preserve">.  Тема родного края в конкурсном выступлении  </w:t>
      </w:r>
      <w:r w:rsidR="006F0AB5">
        <w:t>приветствуется</w:t>
      </w:r>
      <w:r w:rsidR="00EE6BE3">
        <w:t>.</w:t>
      </w:r>
    </w:p>
    <w:p w:rsidR="000966A8" w:rsidRDefault="00EE6BE3" w:rsidP="00E05550">
      <w:pPr>
        <w:jc w:val="both"/>
      </w:pPr>
      <w:r w:rsidRPr="00E01B51">
        <w:lastRenderedPageBreak/>
        <w:tab/>
      </w:r>
    </w:p>
    <w:p w:rsidR="00E05550" w:rsidRPr="00397FFC" w:rsidRDefault="0033331B" w:rsidP="00E05550">
      <w:pPr>
        <w:jc w:val="both"/>
        <w:rPr>
          <w:b/>
        </w:rPr>
      </w:pPr>
      <w:r>
        <w:rPr>
          <w:b/>
        </w:rPr>
        <w:t>8</w:t>
      </w:r>
      <w:r w:rsidR="002C6EE7" w:rsidRPr="00397FFC">
        <w:rPr>
          <w:b/>
        </w:rPr>
        <w:t xml:space="preserve">. </w:t>
      </w:r>
      <w:r w:rsidR="00E05550" w:rsidRPr="00397FFC">
        <w:rPr>
          <w:b/>
        </w:rPr>
        <w:t>Критерии оценки номеров:</w:t>
      </w:r>
    </w:p>
    <w:p w:rsidR="00F9420A" w:rsidRPr="002C6EE7" w:rsidRDefault="0025270B" w:rsidP="00F9420A">
      <w:pPr>
        <w:pStyle w:val="a5"/>
        <w:spacing w:before="0" w:beforeAutospacing="0" w:after="0" w:afterAutospacing="0"/>
        <w:rPr>
          <w:color w:val="000000"/>
        </w:rPr>
      </w:pPr>
      <w:r w:rsidRPr="002C6EE7">
        <w:t xml:space="preserve">- </w:t>
      </w:r>
      <w:r w:rsidR="00F9420A" w:rsidRPr="002C6EE7">
        <w:rPr>
          <w:color w:val="000000"/>
        </w:rPr>
        <w:t>уровень исполнительского мастерства;</w:t>
      </w:r>
    </w:p>
    <w:p w:rsidR="00F9420A" w:rsidRPr="002C6EE7" w:rsidRDefault="00F9420A" w:rsidP="00F9420A">
      <w:pPr>
        <w:pStyle w:val="a5"/>
        <w:spacing w:before="0" w:beforeAutospacing="0" w:after="0" w:afterAutospacing="0"/>
        <w:rPr>
          <w:color w:val="000000"/>
        </w:rPr>
      </w:pPr>
      <w:r w:rsidRPr="002C6EE7">
        <w:rPr>
          <w:color w:val="000000"/>
        </w:rPr>
        <w:t>- соответствие постановки содержанию, достоверность обряда, ритуала;</w:t>
      </w:r>
    </w:p>
    <w:p w:rsidR="00F9420A" w:rsidRPr="002C6EE7" w:rsidRDefault="00F9420A" w:rsidP="00F9420A">
      <w:pPr>
        <w:pStyle w:val="a5"/>
        <w:spacing w:before="0" w:beforeAutospacing="0" w:after="0" w:afterAutospacing="0"/>
        <w:rPr>
          <w:color w:val="000000"/>
        </w:rPr>
      </w:pPr>
      <w:r w:rsidRPr="002C6EE7">
        <w:rPr>
          <w:color w:val="000000"/>
        </w:rPr>
        <w:t>- поисковая работа коллектива по возрождению традиций и обрядов;</w:t>
      </w:r>
    </w:p>
    <w:p w:rsidR="00F9420A" w:rsidRPr="002C6EE7" w:rsidRDefault="00F9420A" w:rsidP="00F9420A">
      <w:pPr>
        <w:pStyle w:val="a5"/>
        <w:spacing w:before="0" w:beforeAutospacing="0" w:after="0" w:afterAutospacing="0"/>
        <w:rPr>
          <w:color w:val="000000"/>
        </w:rPr>
      </w:pPr>
      <w:r w:rsidRPr="002C6EE7">
        <w:rPr>
          <w:color w:val="000000"/>
        </w:rPr>
        <w:t>- использование национальных костюмов, атрибутов;</w:t>
      </w:r>
    </w:p>
    <w:p w:rsidR="00F9420A" w:rsidRPr="002C6EE7" w:rsidRDefault="00F9420A" w:rsidP="00F9420A">
      <w:pPr>
        <w:pStyle w:val="a5"/>
        <w:spacing w:before="0" w:beforeAutospacing="0" w:after="0" w:afterAutospacing="0"/>
        <w:rPr>
          <w:color w:val="000000"/>
        </w:rPr>
      </w:pPr>
      <w:r w:rsidRPr="002C6EE7">
        <w:rPr>
          <w:color w:val="000000"/>
        </w:rPr>
        <w:t>- сценическая культура.</w:t>
      </w:r>
    </w:p>
    <w:p w:rsidR="00397FFC" w:rsidRDefault="00397FFC" w:rsidP="00726737">
      <w:pPr>
        <w:jc w:val="both"/>
      </w:pPr>
    </w:p>
    <w:p w:rsidR="00726737" w:rsidRPr="00416145" w:rsidRDefault="00DA7142" w:rsidP="00726737">
      <w:pPr>
        <w:jc w:val="both"/>
        <w:rPr>
          <w:u w:val="single"/>
        </w:rPr>
      </w:pPr>
      <w:r>
        <w:t>9</w:t>
      </w:r>
      <w:r w:rsidR="00726737" w:rsidRPr="00E01B51">
        <w:t xml:space="preserve">. </w:t>
      </w:r>
      <w:r w:rsidR="00726737" w:rsidRPr="00416145">
        <w:rPr>
          <w:u w:val="single"/>
        </w:rPr>
        <w:t xml:space="preserve">Участники фестиваля представляют в оргкомитет заявку и программу выступления в срок </w:t>
      </w:r>
      <w:r w:rsidR="000B7031" w:rsidRPr="000B7031">
        <w:rPr>
          <w:b/>
          <w:u w:val="single"/>
        </w:rPr>
        <w:t xml:space="preserve">20 мая 2018 </w:t>
      </w:r>
      <w:r w:rsidR="00726737" w:rsidRPr="000B7031">
        <w:rPr>
          <w:b/>
          <w:u w:val="single"/>
        </w:rPr>
        <w:t>года</w:t>
      </w:r>
      <w:r w:rsidR="00726737" w:rsidRPr="00416145">
        <w:rPr>
          <w:u w:val="single"/>
        </w:rPr>
        <w:t xml:space="preserve">. </w:t>
      </w:r>
      <w:r w:rsidR="00726737" w:rsidRPr="00416145">
        <w:rPr>
          <w:b/>
          <w:u w:val="single"/>
        </w:rPr>
        <w:t xml:space="preserve">Дополнительно к заявке представить творческие </w:t>
      </w:r>
      <w:r w:rsidR="00726737" w:rsidRPr="00397FFC">
        <w:rPr>
          <w:b/>
          <w:i/>
          <w:u w:val="single"/>
        </w:rPr>
        <w:t>характеристики коллективов – участников, программу выступления, информацию о</w:t>
      </w:r>
      <w:r w:rsidR="00726737" w:rsidRPr="00416145">
        <w:rPr>
          <w:b/>
          <w:u w:val="single"/>
        </w:rPr>
        <w:t xml:space="preserve"> мастерах декоративно – прикладного искусства, информацию об участниках национальной кухни, список участник</w:t>
      </w:r>
      <w:r w:rsidR="00397031">
        <w:rPr>
          <w:b/>
          <w:u w:val="single"/>
        </w:rPr>
        <w:t>ов в кон</w:t>
      </w:r>
      <w:r w:rsidR="00985CC6">
        <w:rPr>
          <w:b/>
          <w:u w:val="single"/>
        </w:rPr>
        <w:t>курсе</w:t>
      </w:r>
      <w:r w:rsidR="00726737" w:rsidRPr="00416145">
        <w:rPr>
          <w:b/>
          <w:u w:val="single"/>
        </w:rPr>
        <w:t>, а также список участников делегации</w:t>
      </w:r>
      <w:r w:rsidR="00B42A2D">
        <w:rPr>
          <w:u w:val="single"/>
        </w:rPr>
        <w:t xml:space="preserve"> (ФИО и дата рождения</w:t>
      </w:r>
      <w:r w:rsidR="00985CC6">
        <w:rPr>
          <w:u w:val="single"/>
        </w:rPr>
        <w:t xml:space="preserve"> всех участников</w:t>
      </w:r>
      <w:r w:rsidR="00B42A2D">
        <w:rPr>
          <w:u w:val="single"/>
        </w:rPr>
        <w:t>)</w:t>
      </w:r>
      <w:r w:rsidR="00C35044">
        <w:rPr>
          <w:u w:val="single"/>
        </w:rPr>
        <w:t>.</w:t>
      </w:r>
      <w:r w:rsidR="00726737" w:rsidRPr="00416145">
        <w:rPr>
          <w:u w:val="single"/>
        </w:rPr>
        <w:t xml:space="preserve"> Контактный телефон 4-11-84, ответственный Папка В.В.</w:t>
      </w:r>
    </w:p>
    <w:p w:rsidR="00B56292" w:rsidRPr="00E01B51" w:rsidRDefault="00DA7142" w:rsidP="00B56292">
      <w:pPr>
        <w:jc w:val="both"/>
      </w:pPr>
      <w:r>
        <w:rPr>
          <w:b/>
        </w:rPr>
        <w:t>10</w:t>
      </w:r>
      <w:r w:rsidR="00B56292" w:rsidRPr="00E01B51">
        <w:rPr>
          <w:b/>
        </w:rPr>
        <w:t>. Награждение</w:t>
      </w:r>
    </w:p>
    <w:p w:rsidR="00B56292" w:rsidRPr="00E01B51" w:rsidRDefault="00B56292" w:rsidP="00B56292">
      <w:pPr>
        <w:jc w:val="both"/>
      </w:pPr>
      <w:r w:rsidRPr="00E01B51">
        <w:t>Коллективам и солистам по номинациям, принявшим участие в конкурсных программах, могут быть присвоены следующие звания:</w:t>
      </w:r>
    </w:p>
    <w:p w:rsidR="00B56292" w:rsidRPr="00E01B51" w:rsidRDefault="00B56292" w:rsidP="00B56292">
      <w:pPr>
        <w:jc w:val="both"/>
      </w:pPr>
      <w:r w:rsidRPr="00E01B51">
        <w:t>- лауреат – обладатель Гран-при;</w:t>
      </w:r>
    </w:p>
    <w:p w:rsidR="00B56292" w:rsidRPr="00E01B51" w:rsidRDefault="00B56292" w:rsidP="00B56292">
      <w:pPr>
        <w:jc w:val="both"/>
      </w:pPr>
      <w:r w:rsidRPr="00E01B51">
        <w:t>- лауреат;</w:t>
      </w:r>
    </w:p>
    <w:p w:rsidR="00B56292" w:rsidRPr="00E01B51" w:rsidRDefault="00B56292" w:rsidP="00B56292">
      <w:pPr>
        <w:jc w:val="both"/>
      </w:pPr>
      <w:r w:rsidRPr="00E01B51">
        <w:t>- дипломант;</w:t>
      </w:r>
    </w:p>
    <w:p w:rsidR="00B56292" w:rsidRPr="00E01B51" w:rsidRDefault="00B56292" w:rsidP="00B56292">
      <w:pPr>
        <w:jc w:val="both"/>
      </w:pPr>
      <w:r w:rsidRPr="00E01B51">
        <w:t>- участник.</w:t>
      </w:r>
    </w:p>
    <w:p w:rsidR="00B56292" w:rsidRPr="00E01B51" w:rsidRDefault="00B56292" w:rsidP="00B56292">
      <w:pPr>
        <w:jc w:val="both"/>
      </w:pPr>
      <w:r w:rsidRPr="00E01B51">
        <w:t>Специальные призы Фестиваля «</w:t>
      </w:r>
      <w:r w:rsidR="000A71DA">
        <w:t>Соцветие культур</w:t>
      </w:r>
      <w:r w:rsidRPr="00E01B51">
        <w:t>»:</w:t>
      </w:r>
    </w:p>
    <w:p w:rsidR="00B56292" w:rsidRPr="00E01B51" w:rsidRDefault="00B56292" w:rsidP="00B56292">
      <w:pPr>
        <w:jc w:val="both"/>
      </w:pPr>
      <w:r w:rsidRPr="00E01B51">
        <w:t>- «Открытие фестиваля»;</w:t>
      </w:r>
    </w:p>
    <w:p w:rsidR="00B56292" w:rsidRPr="00E01B51" w:rsidRDefault="00B56292" w:rsidP="00B56292">
      <w:pPr>
        <w:jc w:val="both"/>
      </w:pPr>
      <w:r w:rsidRPr="00E01B51">
        <w:t>- «За сохранение национальных традиций»;</w:t>
      </w:r>
    </w:p>
    <w:p w:rsidR="00B56292" w:rsidRPr="00E01B51" w:rsidRDefault="00B56292" w:rsidP="00B56292">
      <w:pPr>
        <w:jc w:val="both"/>
      </w:pPr>
      <w:r w:rsidRPr="00E01B51">
        <w:t>- «Лучший голос фестиваля»;</w:t>
      </w:r>
    </w:p>
    <w:p w:rsidR="00B56292" w:rsidRPr="00E01B51" w:rsidRDefault="00B56292" w:rsidP="00B56292">
      <w:pPr>
        <w:jc w:val="both"/>
      </w:pPr>
      <w:r w:rsidRPr="00E01B51">
        <w:t>- «За художественную значимость репертуара»;</w:t>
      </w:r>
    </w:p>
    <w:p w:rsidR="00B56292" w:rsidRPr="00E01B51" w:rsidRDefault="00B56292" w:rsidP="00B56292">
      <w:pPr>
        <w:jc w:val="both"/>
      </w:pPr>
      <w:r w:rsidRPr="00E01B51">
        <w:t>- «За лучшую балетмейстерскую работу»;</w:t>
      </w:r>
    </w:p>
    <w:p w:rsidR="00B56292" w:rsidRPr="00E01B51" w:rsidRDefault="00B56292" w:rsidP="00B56292">
      <w:pPr>
        <w:jc w:val="both"/>
      </w:pPr>
      <w:r w:rsidRPr="00E01B51">
        <w:t>- «За высокое исполнительское мастерство».</w:t>
      </w:r>
    </w:p>
    <w:p w:rsidR="00B56292" w:rsidRPr="00E01B51" w:rsidRDefault="00B56292" w:rsidP="00B56292">
      <w:pPr>
        <w:jc w:val="both"/>
      </w:pPr>
    </w:p>
    <w:p w:rsidR="004E65DB" w:rsidRPr="0050580B" w:rsidRDefault="00DA7142" w:rsidP="004E65DB">
      <w:pPr>
        <w:jc w:val="both"/>
        <w:rPr>
          <w:b/>
        </w:rPr>
      </w:pPr>
      <w:r>
        <w:rPr>
          <w:b/>
        </w:rPr>
        <w:t>11</w:t>
      </w:r>
      <w:r w:rsidR="004E65DB" w:rsidRPr="0050580B">
        <w:rPr>
          <w:b/>
        </w:rPr>
        <w:t>. Жюри Фестиваля:</w:t>
      </w:r>
    </w:p>
    <w:p w:rsidR="004E65DB" w:rsidRPr="0050580B" w:rsidRDefault="00DA7142" w:rsidP="004E65DB">
      <w:pPr>
        <w:jc w:val="both"/>
      </w:pPr>
      <w:r>
        <w:tab/>
        <w:t>11</w:t>
      </w:r>
      <w:r w:rsidR="004E65DB" w:rsidRPr="0050580B">
        <w:t>.1. Состав жюри формируется Оргкомитетом и утверждается начальником отдела культуры администрации Нанайского муниципального района.</w:t>
      </w:r>
    </w:p>
    <w:p w:rsidR="004E65DB" w:rsidRPr="0050580B" w:rsidRDefault="00DA7142" w:rsidP="004E65DB">
      <w:pPr>
        <w:jc w:val="both"/>
      </w:pPr>
      <w:r>
        <w:tab/>
        <w:t>12</w:t>
      </w:r>
      <w:r w:rsidR="004E65DB" w:rsidRPr="0050580B">
        <w:t>.2. Решение ж</w:t>
      </w:r>
      <w:r w:rsidR="0050580B" w:rsidRPr="0050580B">
        <w:t>юри принимается больш</w:t>
      </w:r>
      <w:r w:rsidR="004E65DB" w:rsidRPr="0050580B">
        <w:t xml:space="preserve">инством голосов и оформляется протоколом. В спорных ситуациях </w:t>
      </w:r>
      <w:r w:rsidR="0050580B" w:rsidRPr="0050580B">
        <w:t xml:space="preserve">слово председателя комиссии является решающим. Члены жюри не вступают в обсуждение номеров с участниками и/или их представителями. Решение жюри не оспаривается. </w:t>
      </w:r>
    </w:p>
    <w:p w:rsidR="00393A6B" w:rsidRDefault="00393A6B" w:rsidP="00E05550">
      <w:pPr>
        <w:jc w:val="both"/>
        <w:rPr>
          <w:b/>
        </w:rPr>
      </w:pPr>
    </w:p>
    <w:p w:rsidR="00E05550" w:rsidRPr="0050580B" w:rsidRDefault="00DA7142" w:rsidP="00E05550">
      <w:pPr>
        <w:jc w:val="both"/>
        <w:rPr>
          <w:b/>
        </w:rPr>
      </w:pPr>
      <w:r>
        <w:rPr>
          <w:b/>
        </w:rPr>
        <w:t>12</w:t>
      </w:r>
      <w:r w:rsidR="00E05550" w:rsidRPr="0050580B">
        <w:rPr>
          <w:b/>
        </w:rPr>
        <w:t>. Финансирование фестиваля:</w:t>
      </w:r>
    </w:p>
    <w:p w:rsidR="00393A6B" w:rsidRDefault="00E05550" w:rsidP="00E05550">
      <w:pPr>
        <w:jc w:val="both"/>
      </w:pPr>
      <w:r w:rsidRPr="0050580B">
        <w:tab/>
      </w:r>
    </w:p>
    <w:p w:rsidR="00E05550" w:rsidRPr="0050580B" w:rsidRDefault="00E05550" w:rsidP="00393A6B">
      <w:pPr>
        <w:ind w:firstLine="708"/>
        <w:jc w:val="both"/>
      </w:pPr>
      <w:r w:rsidRPr="0050580B">
        <w:t>Расходы, связанные с проведением фестиваля несёт отдел культуры администрации Нанайского муниципального района. Участники фестиваля награждаются дипломами и памятными призами.</w:t>
      </w:r>
    </w:p>
    <w:p w:rsidR="00393A6B" w:rsidRDefault="00393A6B" w:rsidP="00E05550">
      <w:pPr>
        <w:jc w:val="both"/>
      </w:pPr>
    </w:p>
    <w:p w:rsidR="00E05550" w:rsidRPr="0050580B" w:rsidRDefault="00D077B8" w:rsidP="00E05550">
      <w:pPr>
        <w:jc w:val="both"/>
      </w:pPr>
      <w:r>
        <w:t xml:space="preserve">Телефон для справок: </w:t>
      </w:r>
      <w:r w:rsidR="00E05550" w:rsidRPr="0050580B">
        <w:t xml:space="preserve"> 4-11-84</w:t>
      </w:r>
      <w:r w:rsidR="00393A6B">
        <w:t xml:space="preserve"> (организационно – методический отдел)</w:t>
      </w:r>
    </w:p>
    <w:sectPr w:rsidR="00E05550" w:rsidRPr="0050580B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1CB"/>
    <w:multiLevelType w:val="hybridMultilevel"/>
    <w:tmpl w:val="246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418"/>
    <w:multiLevelType w:val="hybridMultilevel"/>
    <w:tmpl w:val="958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45C"/>
    <w:multiLevelType w:val="hybridMultilevel"/>
    <w:tmpl w:val="E84A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C1DE6"/>
    <w:multiLevelType w:val="hybridMultilevel"/>
    <w:tmpl w:val="5128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027C32"/>
    <w:rsid w:val="00060B5B"/>
    <w:rsid w:val="00076BEF"/>
    <w:rsid w:val="00091C07"/>
    <w:rsid w:val="000966A8"/>
    <w:rsid w:val="000A71DA"/>
    <w:rsid w:val="000B7031"/>
    <w:rsid w:val="000C5509"/>
    <w:rsid w:val="000E6F1E"/>
    <w:rsid w:val="00100CE7"/>
    <w:rsid w:val="001238DF"/>
    <w:rsid w:val="00157E60"/>
    <w:rsid w:val="00166936"/>
    <w:rsid w:val="00176FC4"/>
    <w:rsid w:val="001C77EC"/>
    <w:rsid w:val="001E33C2"/>
    <w:rsid w:val="001F524E"/>
    <w:rsid w:val="00215888"/>
    <w:rsid w:val="002438DB"/>
    <w:rsid w:val="0025270B"/>
    <w:rsid w:val="00277216"/>
    <w:rsid w:val="002A4B7E"/>
    <w:rsid w:val="002C6EE7"/>
    <w:rsid w:val="002E18BA"/>
    <w:rsid w:val="0033331B"/>
    <w:rsid w:val="00341E0B"/>
    <w:rsid w:val="003656B6"/>
    <w:rsid w:val="00380470"/>
    <w:rsid w:val="00393A6B"/>
    <w:rsid w:val="00397031"/>
    <w:rsid w:val="00397FFC"/>
    <w:rsid w:val="00402BF5"/>
    <w:rsid w:val="004527C9"/>
    <w:rsid w:val="0046251E"/>
    <w:rsid w:val="00484D95"/>
    <w:rsid w:val="004C32E7"/>
    <w:rsid w:val="004E65DB"/>
    <w:rsid w:val="004F71EC"/>
    <w:rsid w:val="0050580B"/>
    <w:rsid w:val="00506C4E"/>
    <w:rsid w:val="00523296"/>
    <w:rsid w:val="00526CD8"/>
    <w:rsid w:val="00536AAF"/>
    <w:rsid w:val="005964F3"/>
    <w:rsid w:val="005B78D1"/>
    <w:rsid w:val="005F7B75"/>
    <w:rsid w:val="00606CD5"/>
    <w:rsid w:val="00640B7E"/>
    <w:rsid w:val="006663BE"/>
    <w:rsid w:val="00684412"/>
    <w:rsid w:val="006909BB"/>
    <w:rsid w:val="006A15F9"/>
    <w:rsid w:val="006D5099"/>
    <w:rsid w:val="006F0AB5"/>
    <w:rsid w:val="006F330F"/>
    <w:rsid w:val="00726737"/>
    <w:rsid w:val="0074145E"/>
    <w:rsid w:val="00747C93"/>
    <w:rsid w:val="0079446E"/>
    <w:rsid w:val="007A4D6A"/>
    <w:rsid w:val="007B321E"/>
    <w:rsid w:val="007D2BA4"/>
    <w:rsid w:val="008151DA"/>
    <w:rsid w:val="00827D40"/>
    <w:rsid w:val="008727E4"/>
    <w:rsid w:val="00895D7E"/>
    <w:rsid w:val="008C3B94"/>
    <w:rsid w:val="008D0249"/>
    <w:rsid w:val="00924ECD"/>
    <w:rsid w:val="0096227A"/>
    <w:rsid w:val="00965F2C"/>
    <w:rsid w:val="00971468"/>
    <w:rsid w:val="00981AE8"/>
    <w:rsid w:val="00985CC6"/>
    <w:rsid w:val="009A78FC"/>
    <w:rsid w:val="009C2321"/>
    <w:rsid w:val="009C6E9B"/>
    <w:rsid w:val="009E2815"/>
    <w:rsid w:val="00A11171"/>
    <w:rsid w:val="00A61AE9"/>
    <w:rsid w:val="00A93FD3"/>
    <w:rsid w:val="00AE772A"/>
    <w:rsid w:val="00B12FC3"/>
    <w:rsid w:val="00B16722"/>
    <w:rsid w:val="00B17E8C"/>
    <w:rsid w:val="00B35614"/>
    <w:rsid w:val="00B42A2D"/>
    <w:rsid w:val="00B56292"/>
    <w:rsid w:val="00B914E2"/>
    <w:rsid w:val="00BB3AF2"/>
    <w:rsid w:val="00C04754"/>
    <w:rsid w:val="00C16D8C"/>
    <w:rsid w:val="00C30E2A"/>
    <w:rsid w:val="00C35044"/>
    <w:rsid w:val="00C36E87"/>
    <w:rsid w:val="00C457A2"/>
    <w:rsid w:val="00C750B6"/>
    <w:rsid w:val="00CE1AE9"/>
    <w:rsid w:val="00CF0CCC"/>
    <w:rsid w:val="00D077B8"/>
    <w:rsid w:val="00D36630"/>
    <w:rsid w:val="00D55F1F"/>
    <w:rsid w:val="00D75D23"/>
    <w:rsid w:val="00DA7142"/>
    <w:rsid w:val="00DB338D"/>
    <w:rsid w:val="00DE4E5C"/>
    <w:rsid w:val="00DE59AB"/>
    <w:rsid w:val="00DF5931"/>
    <w:rsid w:val="00E05550"/>
    <w:rsid w:val="00E071A8"/>
    <w:rsid w:val="00E16046"/>
    <w:rsid w:val="00E47C35"/>
    <w:rsid w:val="00E74F09"/>
    <w:rsid w:val="00E83809"/>
    <w:rsid w:val="00E869F3"/>
    <w:rsid w:val="00EE6BE3"/>
    <w:rsid w:val="00EE74C9"/>
    <w:rsid w:val="00F1526D"/>
    <w:rsid w:val="00F352FF"/>
    <w:rsid w:val="00F53D99"/>
    <w:rsid w:val="00F9420A"/>
    <w:rsid w:val="00FE134B"/>
    <w:rsid w:val="00FF2C1E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No Spacing"/>
    <w:uiPriority w:val="1"/>
    <w:qFormat/>
    <w:rsid w:val="0025270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59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No Spacing"/>
    <w:uiPriority w:val="1"/>
    <w:qFormat/>
    <w:rsid w:val="0025270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59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Папка</cp:lastModifiedBy>
  <cp:revision>22</cp:revision>
  <dcterms:created xsi:type="dcterms:W3CDTF">2016-03-30T03:35:00Z</dcterms:created>
  <dcterms:modified xsi:type="dcterms:W3CDTF">2018-05-03T01:21:00Z</dcterms:modified>
</cp:coreProperties>
</file>